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A128" w14:textId="4C422D3C" w:rsidR="00710705" w:rsidRPr="00710705" w:rsidRDefault="00710705" w:rsidP="00710705">
      <w:pPr>
        <w:pStyle w:val="10"/>
      </w:pPr>
      <w:r w:rsidRPr="00710705">
        <w:rPr>
          <w:rFonts w:hint="eastAsia"/>
          <w:lang w:eastAsia="ja-JP"/>
        </w:rPr>
        <w:t>XII</w:t>
      </w:r>
      <w:r w:rsidRPr="00710705">
        <w:t xml:space="preserve"> Международн</w:t>
      </w:r>
      <w:r w:rsidRPr="00710705">
        <w:rPr>
          <w:lang w:eastAsia="ja-JP"/>
        </w:rPr>
        <w:t>ая</w:t>
      </w:r>
      <w:r w:rsidRPr="00710705">
        <w:t xml:space="preserve"> научно-практическ</w:t>
      </w:r>
      <w:r w:rsidRPr="00710705">
        <w:t>ая</w:t>
      </w:r>
      <w:r w:rsidRPr="00710705">
        <w:t xml:space="preserve"> конференци</w:t>
      </w:r>
      <w:r w:rsidRPr="00710705">
        <w:t>я</w:t>
      </w:r>
      <w:r w:rsidRPr="00710705">
        <w:t xml:space="preserve"> «Традиции и новации в праве», посвященной памяти профессора, члена-корреспондента РАН Геннадия Васильевича Мальцева (X</w:t>
      </w:r>
      <w:r w:rsidRPr="00710705">
        <w:rPr>
          <w:lang w:val="en-US"/>
        </w:rPr>
        <w:t>II</w:t>
      </w:r>
      <w:r w:rsidRPr="00710705">
        <w:t xml:space="preserve"> Мальцевские чтения)</w:t>
      </w:r>
    </w:p>
    <w:p w14:paraId="68EC9D56" w14:textId="77777777" w:rsidR="00710705" w:rsidRDefault="00710705" w:rsidP="00641DC3">
      <w:pPr>
        <w:jc w:val="both"/>
      </w:pPr>
    </w:p>
    <w:p w14:paraId="3968E9E8" w14:textId="37D42419" w:rsidR="00060937" w:rsidRDefault="00060937" w:rsidP="00641DC3">
      <w:pPr>
        <w:jc w:val="both"/>
      </w:pPr>
      <w:r w:rsidRPr="00060937">
        <w:t>Юридический факультет им М.М. Сперанского Института права и национальной безопасности (ИПНБ) Российской академии народного хозяйства и государственной службы при Президенте Российской Федерации совместно с Социологическим институтом ФНИСЦ Российской академии наук приглашают принять участие в Двенадцатой Международной научно-практической конференции «Традиции и новации в праве», посвященной памяти профессора, члена-корреспондента РАН Геннадия Васильевича Мальцева (X</w:t>
      </w:r>
      <w:r w:rsidRPr="00060937">
        <w:rPr>
          <w:lang w:val="en-US"/>
        </w:rPr>
        <w:t>II</w:t>
      </w:r>
      <w:r w:rsidRPr="00060937">
        <w:t xml:space="preserve"> Мальцевские чтения), которая состоится 18-19 апреля 2025 г. в гибридном формате в Российской академии народного хозяйства и государственной службы при Президенте Российской Федерации и на платформе </w:t>
      </w:r>
      <w:r>
        <w:t>МТС-</w:t>
      </w:r>
      <w:r w:rsidRPr="00060937">
        <w:t>LINK.</w:t>
      </w:r>
    </w:p>
    <w:p w14:paraId="2B000000" w14:textId="6DDCC21B" w:rsidR="003720CD" w:rsidRDefault="00060937" w:rsidP="00641DC3">
      <w:pPr>
        <w:jc w:val="both"/>
      </w:pPr>
      <w:r>
        <w:t>«</w:t>
      </w:r>
      <w:r w:rsidR="00641DC3">
        <w:t>Мальцевские чтения</w:t>
      </w:r>
      <w:r>
        <w:t>»</w:t>
      </w:r>
      <w:r w:rsidR="00641DC3">
        <w:t xml:space="preserve"> – традиционное весеннее научное мероприятие Института права и национальной безопасности, приуроченное ко дню рождения Геннадия Васильевича Мальцева, члена-корреспондента РАН, доктора юридических наук, профессора. Г.В.</w:t>
      </w:r>
      <w:r>
        <w:t xml:space="preserve"> </w:t>
      </w:r>
      <w:r w:rsidR="00641DC3">
        <w:t xml:space="preserve">Мальцев много </w:t>
      </w:r>
      <w:r w:rsidR="00884EAC">
        <w:t>плодотворных лет научной деятельности</w:t>
      </w:r>
      <w:r w:rsidR="00641DC3">
        <w:t xml:space="preserve"> отдал Российской академии государственной службы, позднее – РАНХиГС. Разносторонность интересов Геннадия Васильевича</w:t>
      </w:r>
      <w:r w:rsidR="00884EAC">
        <w:t>, публикации которого охватываю самую широкую проблематику, сохраняя актуальность и в наше время,</w:t>
      </w:r>
      <w:r w:rsidR="00641DC3">
        <w:t xml:space="preserve"> позволяет участвовать в </w:t>
      </w:r>
      <w:r w:rsidR="00884EAC">
        <w:t>конференци</w:t>
      </w:r>
      <w:r w:rsidR="00641DC3">
        <w:t>и его имени представителей как фундаментальных, так и отраслевых юридических наук.</w:t>
      </w:r>
    </w:p>
    <w:p w14:paraId="5FEAC18F" w14:textId="7FAEBEDB" w:rsidR="00641DC3" w:rsidRDefault="00641DC3" w:rsidP="00641DC3">
      <w:pPr>
        <w:jc w:val="both"/>
      </w:pPr>
      <w:r>
        <w:t xml:space="preserve">В 2025 году мероприятие будет посвящено памяти </w:t>
      </w:r>
      <w:r w:rsidR="00884EAC">
        <w:t>академика РАН В.С.</w:t>
      </w:r>
      <w:r w:rsidR="00060937">
        <w:t xml:space="preserve"> </w:t>
      </w:r>
      <w:proofErr w:type="spellStart"/>
      <w:r w:rsidR="00884EAC">
        <w:t>Нерсесянца</w:t>
      </w:r>
      <w:proofErr w:type="spellEnd"/>
      <w:r w:rsidR="00884EAC">
        <w:t>, сотрудничество которого с Г.В.</w:t>
      </w:r>
      <w:r w:rsidR="00060937">
        <w:t xml:space="preserve"> </w:t>
      </w:r>
      <w:r w:rsidR="00884EAC">
        <w:t xml:space="preserve">Мальцевым началось в Институте государства и права РАН и продолжалось до смерти Владика </w:t>
      </w:r>
      <w:proofErr w:type="spellStart"/>
      <w:r w:rsidR="00884EAC">
        <w:t>Сумбатовича</w:t>
      </w:r>
      <w:proofErr w:type="spellEnd"/>
      <w:r w:rsidR="00884EAC">
        <w:t>. В память о нем и названы Мальцевские чтения-2025, поскольку разговор</w:t>
      </w:r>
      <w:r w:rsidR="0004758F">
        <w:t xml:space="preserve"> о преемственности и новизне в развитии политико-правовых институтов и идей он начинал одним из первых в советской российской науке истории правовых идей и философии права.</w:t>
      </w:r>
    </w:p>
    <w:p w14:paraId="6F8A2164" w14:textId="77777777" w:rsidR="00060937" w:rsidRDefault="00060937" w:rsidP="00641DC3">
      <w:pPr>
        <w:jc w:val="both"/>
      </w:pPr>
    </w:p>
    <w:p w14:paraId="479BD2B4" w14:textId="48AC0C2C" w:rsidR="00060937" w:rsidRPr="00060937" w:rsidRDefault="00060937" w:rsidP="00641DC3">
      <w:pPr>
        <w:jc w:val="both"/>
        <w:rPr>
          <w:b/>
          <w:bCs/>
        </w:rPr>
      </w:pPr>
      <w:r w:rsidRPr="00060937">
        <w:rPr>
          <w:b/>
          <w:bCs/>
        </w:rPr>
        <w:t>РАСПИСАНИЕ КОНФЕРЕНЦИИ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689"/>
        <w:gridCol w:w="4252"/>
        <w:gridCol w:w="2552"/>
      </w:tblGrid>
      <w:tr w:rsidR="00060937" w:rsidRPr="00487467" w14:paraId="124AEE9E" w14:textId="77777777" w:rsidTr="00E268EA">
        <w:tc>
          <w:tcPr>
            <w:tcW w:w="2689" w:type="dxa"/>
          </w:tcPr>
          <w:p w14:paraId="31CCE0E4" w14:textId="77777777" w:rsidR="00060937" w:rsidRPr="00060937" w:rsidRDefault="00060937" w:rsidP="00E268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0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и время проведения, место проведения</w:t>
            </w:r>
          </w:p>
        </w:tc>
        <w:tc>
          <w:tcPr>
            <w:tcW w:w="4252" w:type="dxa"/>
          </w:tcPr>
          <w:p w14:paraId="1BDC5802" w14:textId="77777777" w:rsidR="00060937" w:rsidRPr="00060937" w:rsidRDefault="00060937" w:rsidP="00E268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0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площадки</w:t>
            </w:r>
          </w:p>
        </w:tc>
        <w:tc>
          <w:tcPr>
            <w:tcW w:w="2552" w:type="dxa"/>
          </w:tcPr>
          <w:p w14:paraId="6F28FBA5" w14:textId="77777777" w:rsidR="00060937" w:rsidRPr="00060937" w:rsidRDefault="00060937" w:rsidP="00E268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0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 проведения (онлайн или гибрид)</w:t>
            </w:r>
          </w:p>
        </w:tc>
      </w:tr>
      <w:tr w:rsidR="00060937" w:rsidRPr="00487467" w14:paraId="07B5A823" w14:textId="77777777" w:rsidTr="00E268EA">
        <w:tc>
          <w:tcPr>
            <w:tcW w:w="2689" w:type="dxa"/>
          </w:tcPr>
          <w:p w14:paraId="5FB0D8AC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1E751DF2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E0A9021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Зал ученого совета, корпус № 1</w:t>
            </w:r>
          </w:p>
        </w:tc>
        <w:tc>
          <w:tcPr>
            <w:tcW w:w="4252" w:type="dxa"/>
          </w:tcPr>
          <w:p w14:paraId="4647F2D7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2552" w:type="dxa"/>
          </w:tcPr>
          <w:p w14:paraId="513C0C6E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Гибрид (</w:t>
            </w:r>
            <w:proofErr w:type="spellStart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очно+онлайн</w:t>
            </w:r>
            <w:proofErr w:type="spellEnd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937" w:rsidRPr="00487467" w14:paraId="59F26502" w14:textId="77777777" w:rsidTr="00E268EA">
        <w:tc>
          <w:tcPr>
            <w:tcW w:w="2689" w:type="dxa"/>
          </w:tcPr>
          <w:p w14:paraId="5F0007D3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14:paraId="1F3923F0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14:paraId="6E247272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 xml:space="preserve">"Преемственность и новизна в истории и философии права". Секция посвящена памяти академика РАН, </w:t>
            </w:r>
            <w:r w:rsidRPr="0048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доктора юридических наук, профессора </w:t>
            </w:r>
            <w:proofErr w:type="spellStart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В.С.Нерсесянца</w:t>
            </w:r>
            <w:proofErr w:type="spellEnd"/>
          </w:p>
        </w:tc>
        <w:tc>
          <w:tcPr>
            <w:tcW w:w="2552" w:type="dxa"/>
          </w:tcPr>
          <w:p w14:paraId="07476B77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</w:tr>
      <w:tr w:rsidR="00060937" w:rsidRPr="00487467" w14:paraId="7176832E" w14:textId="77777777" w:rsidTr="00E268EA">
        <w:tc>
          <w:tcPr>
            <w:tcW w:w="2689" w:type="dxa"/>
          </w:tcPr>
          <w:p w14:paraId="4319E115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252" w:type="dxa"/>
          </w:tcPr>
          <w:p w14:paraId="52DCB6EC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"Уголовно-правовые науки и правоохранительная деятельность: преемственность и новизна"</w:t>
            </w:r>
          </w:p>
        </w:tc>
        <w:tc>
          <w:tcPr>
            <w:tcW w:w="2552" w:type="dxa"/>
          </w:tcPr>
          <w:p w14:paraId="786262D5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60937" w:rsidRPr="00487467" w14:paraId="1BC73922" w14:textId="77777777" w:rsidTr="00E268EA">
        <w:tc>
          <w:tcPr>
            <w:tcW w:w="2689" w:type="dxa"/>
          </w:tcPr>
          <w:p w14:paraId="6A937B03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14:paraId="36E3134F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06882C9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Зал ученого совета, корпус № 1</w:t>
            </w:r>
          </w:p>
        </w:tc>
        <w:tc>
          <w:tcPr>
            <w:tcW w:w="4252" w:type="dxa"/>
          </w:tcPr>
          <w:p w14:paraId="046E1EA2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"Международная защита прав человека: политизация на основе права или юридизация на основе политики"</w:t>
            </w:r>
          </w:p>
        </w:tc>
        <w:tc>
          <w:tcPr>
            <w:tcW w:w="2552" w:type="dxa"/>
          </w:tcPr>
          <w:p w14:paraId="0F99D684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Гибрид (</w:t>
            </w:r>
            <w:proofErr w:type="spellStart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очно+онлайн</w:t>
            </w:r>
            <w:proofErr w:type="spellEnd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937" w:rsidRPr="00487467" w14:paraId="3823E7D4" w14:textId="77777777" w:rsidTr="00E268EA">
        <w:tc>
          <w:tcPr>
            <w:tcW w:w="2689" w:type="dxa"/>
          </w:tcPr>
          <w:p w14:paraId="44E78326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009F32AF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252" w:type="dxa"/>
          </w:tcPr>
          <w:p w14:paraId="766809EF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 xml:space="preserve">"Конституционно-правовые   </w:t>
            </w:r>
            <w:proofErr w:type="gramStart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основы  суверенной</w:t>
            </w:r>
            <w:proofErr w:type="gramEnd"/>
            <w:r w:rsidRPr="00487467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государственности: теория и практика"</w:t>
            </w:r>
          </w:p>
        </w:tc>
        <w:tc>
          <w:tcPr>
            <w:tcW w:w="2552" w:type="dxa"/>
          </w:tcPr>
          <w:p w14:paraId="10521608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60937" w:rsidRPr="00487467" w14:paraId="514A616D" w14:textId="77777777" w:rsidTr="00E268EA">
        <w:tc>
          <w:tcPr>
            <w:tcW w:w="2689" w:type="dxa"/>
          </w:tcPr>
          <w:p w14:paraId="54818F53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09643ECB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2" w:type="dxa"/>
          </w:tcPr>
          <w:p w14:paraId="65C9AAD7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"Преемственность и новизна в гражданском праве"</w:t>
            </w:r>
          </w:p>
        </w:tc>
        <w:tc>
          <w:tcPr>
            <w:tcW w:w="2552" w:type="dxa"/>
          </w:tcPr>
          <w:p w14:paraId="04ABE3AF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60937" w:rsidRPr="00487467" w14:paraId="288EFB51" w14:textId="77777777" w:rsidTr="00E268EA">
        <w:tc>
          <w:tcPr>
            <w:tcW w:w="2689" w:type="dxa"/>
          </w:tcPr>
          <w:p w14:paraId="2D887CEC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682D39E8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252" w:type="dxa"/>
          </w:tcPr>
          <w:p w14:paraId="2A1360C2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"Традиции и новации в развитии институтов административного, информационного и финансового права"</w:t>
            </w:r>
          </w:p>
        </w:tc>
        <w:tc>
          <w:tcPr>
            <w:tcW w:w="2552" w:type="dxa"/>
          </w:tcPr>
          <w:p w14:paraId="4473C665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60937" w:rsidRPr="00487467" w14:paraId="27D17FF5" w14:textId="77777777" w:rsidTr="00E268EA">
        <w:tc>
          <w:tcPr>
            <w:tcW w:w="2689" w:type="dxa"/>
          </w:tcPr>
          <w:p w14:paraId="104C181D" w14:textId="77777777" w:rsidR="00060937" w:rsidRPr="00710705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5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5245C12A" w14:textId="77777777" w:rsidR="00060937" w:rsidRPr="00710705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252" w:type="dxa"/>
          </w:tcPr>
          <w:p w14:paraId="59103DAD" w14:textId="27F9DE5B" w:rsidR="00060937" w:rsidRPr="00710705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10705" w:rsidRPr="00710705">
              <w:rPr>
                <w:rFonts w:ascii="Times New Roman" w:hAnsi="Times New Roman" w:cs="Times New Roman"/>
                <w:sz w:val="24"/>
                <w:szCs w:val="24"/>
              </w:rPr>
              <w:t>Преемственность и новизна в формировании правовой модели ведения бизнеса в России</w:t>
            </w:r>
            <w:r w:rsidRPr="007107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14:paraId="5F1AF262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60937" w:rsidRPr="00487467" w14:paraId="6D8E8CFE" w14:textId="77777777" w:rsidTr="00E268EA">
        <w:tc>
          <w:tcPr>
            <w:tcW w:w="2689" w:type="dxa"/>
          </w:tcPr>
          <w:p w14:paraId="2B269220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01C0B157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2" w:type="dxa"/>
          </w:tcPr>
          <w:p w14:paraId="586016AB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"Правовая традиция и юридическая новация: вопросы теории и истории"</w:t>
            </w:r>
          </w:p>
        </w:tc>
        <w:tc>
          <w:tcPr>
            <w:tcW w:w="2552" w:type="dxa"/>
          </w:tcPr>
          <w:p w14:paraId="79528393" w14:textId="77777777" w:rsidR="00060937" w:rsidRPr="00487467" w:rsidRDefault="00060937" w:rsidP="00E2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14:paraId="5B477115" w14:textId="77777777" w:rsidR="00060937" w:rsidRDefault="00060937" w:rsidP="00641DC3">
      <w:pPr>
        <w:jc w:val="both"/>
      </w:pPr>
    </w:p>
    <w:p w14:paraId="5E5A9E1F" w14:textId="77777777" w:rsidR="00060937" w:rsidRDefault="00060937" w:rsidP="00641DC3">
      <w:pPr>
        <w:jc w:val="both"/>
      </w:pPr>
    </w:p>
    <w:p w14:paraId="6B78B56B" w14:textId="19DF6997" w:rsidR="00060937" w:rsidRDefault="00060937" w:rsidP="00641DC3">
      <w:pPr>
        <w:jc w:val="both"/>
      </w:pPr>
      <w:r>
        <w:t xml:space="preserve">РЕГИСТРАЦИЯ ДОСТУПНА ПО ССЫЛКЕ ДО 14 апреля 2025 г. включительно </w:t>
      </w:r>
      <w:hyperlink r:id="rId5" w:tooltip="https://forms.yandex.ru/u/67d80746d046882134d873f7/" w:history="1">
        <w:r>
          <w:rPr>
            <w:rStyle w:val="a3"/>
          </w:rPr>
          <w:t>https://forms.yandex.ru/u/67d80746d046882134d873f7/</w:t>
        </w:r>
      </w:hyperlink>
    </w:p>
    <w:p w14:paraId="04901C64" w14:textId="77777777" w:rsidR="00060937" w:rsidRDefault="00060937" w:rsidP="00641DC3">
      <w:pPr>
        <w:jc w:val="both"/>
      </w:pPr>
    </w:p>
    <w:p w14:paraId="1B7E435F" w14:textId="361B3465" w:rsidR="00060937" w:rsidRPr="00060937" w:rsidRDefault="00060937" w:rsidP="00641DC3">
      <w:pPr>
        <w:jc w:val="both"/>
      </w:pPr>
      <w:r>
        <w:t>Требования к статьям для публикации в сборнике по итогам конференции (прикрепить файл).</w:t>
      </w:r>
    </w:p>
    <w:sectPr w:rsidR="00060937" w:rsidRPr="0006093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0A70"/>
    <w:multiLevelType w:val="multilevel"/>
    <w:tmpl w:val="265CE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930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D"/>
    <w:rsid w:val="0004758F"/>
    <w:rsid w:val="00060937"/>
    <w:rsid w:val="003720CD"/>
    <w:rsid w:val="00641DC3"/>
    <w:rsid w:val="00710705"/>
    <w:rsid w:val="00884EAC"/>
    <w:rsid w:val="009550F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9A52"/>
  <w15:docId w15:val="{247F6871-88F6-4752-9CFB-B1148BC8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Theme="minorEastAsia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060937"/>
    <w:rPr>
      <w:rFonts w:asciiTheme="minorHAnsi" w:eastAsiaTheme="minorHAnsi" w:hAnsiTheme="minorHAnsi" w:cstheme="minorBidi"/>
      <w:color w:val="auto"/>
      <w:sz w:val="22"/>
      <w:szCs w:val="22"/>
      <w:lang w:eastAsia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d80746d046882134d873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Людмила Евгеньевна</dc:creator>
  <cp:lastModifiedBy>Андрей Сорокин</cp:lastModifiedBy>
  <cp:revision>3</cp:revision>
  <dcterms:created xsi:type="dcterms:W3CDTF">2025-03-23T18:20:00Z</dcterms:created>
  <dcterms:modified xsi:type="dcterms:W3CDTF">2025-03-31T09:16:00Z</dcterms:modified>
</cp:coreProperties>
</file>